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022" w:rsidRDefault="00453022" w:rsidP="00453022">
      <w:pPr>
        <w:pStyle w:val="a3"/>
        <w:shd w:val="clear" w:color="auto" w:fill="FFFFFF"/>
        <w:spacing w:before="30" w:beforeAutospacing="0" w:after="0" w:afterAutospacing="0"/>
        <w:jc w:val="right"/>
        <w:rPr>
          <w:b/>
          <w:bCs/>
          <w:color w:val="000000"/>
          <w:sz w:val="28"/>
          <w:szCs w:val="28"/>
        </w:rPr>
      </w:pPr>
    </w:p>
    <w:p w:rsidR="003C7574" w:rsidRDefault="009F75A0" w:rsidP="00453022">
      <w:pPr>
        <w:pStyle w:val="a3"/>
        <w:shd w:val="clear" w:color="auto" w:fill="FFFFFF"/>
        <w:spacing w:before="3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5940425" cy="8458200"/>
            <wp:effectExtent l="19050" t="0" r="3175" b="0"/>
            <wp:docPr id="1" name="Рисунок 0" descr="0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 00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5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7574" w:rsidRDefault="003C7574" w:rsidP="00453022">
      <w:pPr>
        <w:pStyle w:val="a3"/>
        <w:shd w:val="clear" w:color="auto" w:fill="FFFFFF"/>
        <w:spacing w:before="3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9F75A0" w:rsidRDefault="009F75A0" w:rsidP="00453022">
      <w:pPr>
        <w:pStyle w:val="a3"/>
        <w:shd w:val="clear" w:color="auto" w:fill="FFFFFF"/>
        <w:spacing w:before="3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9F75A0" w:rsidRDefault="009F75A0" w:rsidP="00453022">
      <w:pPr>
        <w:pStyle w:val="a3"/>
        <w:shd w:val="clear" w:color="auto" w:fill="FFFFFF"/>
        <w:spacing w:before="3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9F75A0" w:rsidRDefault="009F75A0" w:rsidP="00453022">
      <w:pPr>
        <w:pStyle w:val="a3"/>
        <w:shd w:val="clear" w:color="auto" w:fill="FFFFFF"/>
        <w:spacing w:before="3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9F75A0" w:rsidRDefault="009F75A0" w:rsidP="00453022">
      <w:pPr>
        <w:pStyle w:val="a3"/>
        <w:shd w:val="clear" w:color="auto" w:fill="FFFFFF"/>
        <w:spacing w:before="3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53022" w:rsidRDefault="00453022" w:rsidP="00453022">
      <w:pPr>
        <w:pStyle w:val="a3"/>
        <w:shd w:val="clear" w:color="auto" w:fill="FFFFFF"/>
        <w:spacing w:before="3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Порядок зачёта результатов освоения </w:t>
      </w:r>
      <w:proofErr w:type="gramStart"/>
      <w:r>
        <w:rPr>
          <w:b/>
          <w:bCs/>
          <w:color w:val="000000"/>
          <w:sz w:val="28"/>
          <w:szCs w:val="28"/>
        </w:rPr>
        <w:t>обучающимися</w:t>
      </w:r>
      <w:proofErr w:type="gramEnd"/>
      <w:r>
        <w:rPr>
          <w:b/>
          <w:bCs/>
          <w:color w:val="000000"/>
          <w:sz w:val="28"/>
          <w:szCs w:val="28"/>
        </w:rPr>
        <w:t xml:space="preserve">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</w:t>
      </w:r>
    </w:p>
    <w:p w:rsidR="00453022" w:rsidRDefault="00453022" w:rsidP="00453022">
      <w:pPr>
        <w:pStyle w:val="a3"/>
        <w:shd w:val="clear" w:color="auto" w:fill="FFFFFF"/>
        <w:spacing w:before="30" w:beforeAutospacing="0" w:after="0" w:afterAutospacing="0"/>
        <w:jc w:val="center"/>
        <w:rPr>
          <w:rFonts w:ascii="Verdana" w:hAnsi="Verdana"/>
          <w:color w:val="000000"/>
          <w:sz w:val="20"/>
          <w:szCs w:val="20"/>
        </w:rPr>
      </w:pPr>
    </w:p>
    <w:p w:rsidR="00453022" w:rsidRDefault="00453022" w:rsidP="00453022">
      <w:pPr>
        <w:pStyle w:val="a3"/>
        <w:shd w:val="clear" w:color="auto" w:fill="FFFFFF"/>
        <w:spacing w:before="30" w:beforeAutospacing="0" w:after="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 xml:space="preserve">1. Настоящий порядок регламентирует зачет результатов освоения </w:t>
      </w:r>
      <w:proofErr w:type="gramStart"/>
      <w:r>
        <w:rPr>
          <w:color w:val="000000"/>
          <w:sz w:val="28"/>
          <w:szCs w:val="28"/>
        </w:rPr>
        <w:t>обучающимися</w:t>
      </w:r>
      <w:proofErr w:type="gramEnd"/>
      <w:r>
        <w:rPr>
          <w:color w:val="000000"/>
          <w:sz w:val="28"/>
          <w:szCs w:val="28"/>
        </w:rPr>
        <w:t xml:space="preserve">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деятельность.</w:t>
      </w:r>
    </w:p>
    <w:p w:rsidR="00453022" w:rsidRDefault="00453022" w:rsidP="00453022">
      <w:pPr>
        <w:pStyle w:val="a3"/>
        <w:shd w:val="clear" w:color="auto" w:fill="FFFFFF"/>
        <w:spacing w:before="30" w:beforeAutospacing="0" w:after="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2. В соответствии с пунктом 7 части 1 статьи 34 Федерального закона от 29.12.2012 №273-ФЗ «Об образовании в Российской Федерации» обучающиеся имеют право на зачет организацией, осуществляющей образовательную деятельность, в установленном ею порядке результатов освоения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деятельность.</w:t>
      </w:r>
    </w:p>
    <w:p w:rsidR="00453022" w:rsidRDefault="00453022" w:rsidP="00453022">
      <w:pPr>
        <w:pStyle w:val="a3"/>
        <w:shd w:val="clear" w:color="auto" w:fill="FFFFFF"/>
        <w:spacing w:before="30" w:beforeAutospacing="0" w:after="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3. Под зачётом в настоящем порядке понимается перенос в документы об освоении образовательной программы учебных предметов, курсов, дисциплин (модулей), практики (далее – дисциплины) с соответствующей оценкой, полученной при освоении образовательной программы в других организациях, осуществляющих образовательную деятельность, или без неё. Решение о зачёте освобождает обучающегося от необходимости повторного изучения соответствующей дисциплины.</w:t>
      </w:r>
    </w:p>
    <w:p w:rsidR="00453022" w:rsidRDefault="00453022" w:rsidP="00453022">
      <w:pPr>
        <w:pStyle w:val="a3"/>
        <w:shd w:val="clear" w:color="auto" w:fill="FFFFFF"/>
        <w:spacing w:before="30" w:beforeAutospacing="0" w:after="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4. Подлежат зачёту дисциплины учебного плана при совпадении наименования дисциплины, а также, если объём часов составляет не менее чем 90%.</w:t>
      </w:r>
    </w:p>
    <w:p w:rsidR="00453022" w:rsidRDefault="00453022" w:rsidP="00453022">
      <w:pPr>
        <w:pStyle w:val="a3"/>
        <w:shd w:val="clear" w:color="auto" w:fill="FFFFFF"/>
        <w:spacing w:before="30" w:beforeAutospacing="0" w:after="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5. Решение о зачёте дисциплины оформляется приказом директора учреждения.</w:t>
      </w:r>
    </w:p>
    <w:p w:rsidR="00453022" w:rsidRDefault="00453022" w:rsidP="00453022">
      <w:pPr>
        <w:pStyle w:val="a3"/>
        <w:shd w:val="clear" w:color="auto" w:fill="FFFFFF"/>
        <w:spacing w:before="30" w:beforeAutospacing="0" w:after="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6. В случае несовпадения наименования дисциплины и (или) при недостаточном объёме часов (более 10%), решение о зачёте дисциплины принимается с учётом мнения педагогического совета учреждения.</w:t>
      </w:r>
    </w:p>
    <w:p w:rsidR="00453022" w:rsidRDefault="00453022" w:rsidP="00453022">
      <w:pPr>
        <w:pStyle w:val="a3"/>
        <w:shd w:val="clear" w:color="auto" w:fill="FFFFFF"/>
        <w:spacing w:before="30" w:beforeAutospacing="0" w:after="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7. Педагогический совет может принять решение о прохождении обучающимся промежуточной аттестации по дисциплине. Промежуточная аттестация проводится учителем, ведущим данную дисциплину.</w:t>
      </w:r>
    </w:p>
    <w:p w:rsidR="00453022" w:rsidRDefault="00453022" w:rsidP="00453022">
      <w:pPr>
        <w:pStyle w:val="a3"/>
        <w:shd w:val="clear" w:color="auto" w:fill="FFFFFF"/>
        <w:spacing w:before="30" w:beforeAutospacing="0" w:after="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 xml:space="preserve">8. Для получения зачёта </w:t>
      </w:r>
      <w:proofErr w:type="gramStart"/>
      <w:r>
        <w:rPr>
          <w:color w:val="000000"/>
          <w:sz w:val="28"/>
          <w:szCs w:val="28"/>
        </w:rPr>
        <w:t>обучающийся</w:t>
      </w:r>
      <w:proofErr w:type="gramEnd"/>
      <w:r>
        <w:rPr>
          <w:color w:val="000000"/>
          <w:sz w:val="28"/>
          <w:szCs w:val="28"/>
        </w:rPr>
        <w:t xml:space="preserve"> или родители (законные представители) несовершеннолетнего обучающегося представляют в учреждение следующие документы:</w:t>
      </w:r>
    </w:p>
    <w:p w:rsidR="00453022" w:rsidRDefault="00453022" w:rsidP="00453022">
      <w:pPr>
        <w:pStyle w:val="a3"/>
        <w:shd w:val="clear" w:color="auto" w:fill="FFFFFF"/>
        <w:spacing w:before="3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-     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заявление о зачёте дисциплины;</w:t>
      </w:r>
    </w:p>
    <w:p w:rsidR="00453022" w:rsidRDefault="00453022" w:rsidP="00453022">
      <w:pPr>
        <w:pStyle w:val="a3"/>
        <w:shd w:val="clear" w:color="auto" w:fill="FFFFFF"/>
        <w:spacing w:before="3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-     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документ об образовании или </w:t>
      </w:r>
      <w:proofErr w:type="gramStart"/>
      <w:r>
        <w:rPr>
          <w:color w:val="000000"/>
          <w:sz w:val="28"/>
          <w:szCs w:val="28"/>
        </w:rPr>
        <w:t>справку</w:t>
      </w:r>
      <w:proofErr w:type="gramEnd"/>
      <w:r>
        <w:rPr>
          <w:color w:val="000000"/>
          <w:sz w:val="28"/>
          <w:szCs w:val="28"/>
        </w:rPr>
        <w:t xml:space="preserve"> об обучении или о периоде обучения;</w:t>
      </w:r>
    </w:p>
    <w:p w:rsidR="009F75A0" w:rsidRDefault="009F75A0" w:rsidP="00453022">
      <w:pPr>
        <w:pStyle w:val="a3"/>
        <w:shd w:val="clear" w:color="auto" w:fill="FFFFFF"/>
        <w:spacing w:before="30" w:beforeAutospacing="0" w:after="0" w:afterAutospacing="0"/>
        <w:jc w:val="both"/>
        <w:rPr>
          <w:color w:val="000000"/>
          <w:sz w:val="28"/>
          <w:szCs w:val="28"/>
        </w:rPr>
      </w:pPr>
    </w:p>
    <w:p w:rsidR="009F75A0" w:rsidRDefault="009F75A0" w:rsidP="00453022">
      <w:pPr>
        <w:pStyle w:val="a3"/>
        <w:shd w:val="clear" w:color="auto" w:fill="FFFFFF"/>
        <w:spacing w:before="30" w:beforeAutospacing="0" w:after="0" w:afterAutospacing="0"/>
        <w:jc w:val="both"/>
        <w:rPr>
          <w:color w:val="000000"/>
          <w:sz w:val="28"/>
          <w:szCs w:val="28"/>
        </w:rPr>
      </w:pPr>
    </w:p>
    <w:p w:rsidR="009F75A0" w:rsidRDefault="009F75A0" w:rsidP="00453022">
      <w:pPr>
        <w:pStyle w:val="a3"/>
        <w:shd w:val="clear" w:color="auto" w:fill="FFFFFF"/>
        <w:spacing w:before="30" w:beforeAutospacing="0" w:after="0" w:afterAutospacing="0"/>
        <w:jc w:val="both"/>
        <w:rPr>
          <w:color w:val="000000"/>
          <w:sz w:val="28"/>
          <w:szCs w:val="28"/>
        </w:rPr>
      </w:pPr>
    </w:p>
    <w:p w:rsidR="00453022" w:rsidRDefault="00453022" w:rsidP="00453022">
      <w:pPr>
        <w:pStyle w:val="a3"/>
        <w:shd w:val="clear" w:color="auto" w:fill="FFFFFF"/>
        <w:spacing w:before="3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-     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копию лицензии на осуществление образовательной деятельности организации, осуществляющей образовательную деятельность, в которой ранее обучался обучающийся.</w:t>
      </w:r>
    </w:p>
    <w:p w:rsidR="00453022" w:rsidRDefault="00453022" w:rsidP="00453022">
      <w:pPr>
        <w:pStyle w:val="a3"/>
        <w:shd w:val="clear" w:color="auto" w:fill="FFFFFF"/>
        <w:spacing w:before="30" w:beforeAutospacing="0" w:after="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9. Зачёт дисциплины проводится не позднее одного месяца до начала итоговой аттестации.</w:t>
      </w:r>
    </w:p>
    <w:p w:rsidR="00453022" w:rsidRDefault="00453022" w:rsidP="00453022">
      <w:pPr>
        <w:pStyle w:val="a3"/>
        <w:shd w:val="clear" w:color="auto" w:fill="FFFFFF"/>
        <w:spacing w:before="30" w:beforeAutospacing="0" w:after="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10. Образовательное учреждение вправе запросить от обучающегося или родителей (законных представителей) несовершеннолетнего обучающегося дополнительные документы и сведения об обучении в другой организации, осуществляющей образовательную деятельность.</w:t>
      </w:r>
    </w:p>
    <w:p w:rsidR="00453022" w:rsidRDefault="00453022" w:rsidP="00453022">
      <w:pPr>
        <w:pStyle w:val="a3"/>
        <w:shd w:val="clear" w:color="auto" w:fill="FFFFFF"/>
        <w:spacing w:before="30" w:beforeAutospacing="0" w:after="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11. Получение зачёта не освобождает обучающегося от прохождения итоговой аттестации в учреждении.</w:t>
      </w:r>
    </w:p>
    <w:p w:rsidR="00453022" w:rsidRDefault="00453022" w:rsidP="00453022">
      <w:pPr>
        <w:pStyle w:val="a3"/>
        <w:shd w:val="clear" w:color="auto" w:fill="FFFFFF"/>
        <w:spacing w:before="30" w:beforeAutospacing="0" w:after="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 12. В случае несовпадения формы промежуточной аттестации по дисциплине («зачёт» вместо балльной оценки), по желанию обучающегося или родителей (законных представителей) данная дисциплина может быть зачтена с оценкой «удовлетворительно».</w:t>
      </w:r>
    </w:p>
    <w:p w:rsidR="00453022" w:rsidRDefault="00453022" w:rsidP="00453022">
      <w:pPr>
        <w:pStyle w:val="a3"/>
        <w:shd w:val="clear" w:color="auto" w:fill="FFFFFF"/>
        <w:spacing w:before="30" w:beforeAutospacing="0" w:after="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13. Результаты зачёта фиксируются в личном деле обучающегося.</w:t>
      </w:r>
    </w:p>
    <w:p w:rsidR="00453022" w:rsidRDefault="00453022" w:rsidP="00453022">
      <w:pPr>
        <w:pStyle w:val="a3"/>
        <w:shd w:val="clear" w:color="auto" w:fill="FFFFFF"/>
        <w:spacing w:before="30" w:beforeAutospacing="0" w:after="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14. Принятие решений о зачёте в случае совместного ведения образовательной деятельности в рамках сетевой формы образовательных программ производится в соответствии с договором между организациями, осуществляющими образовательную деятельность.</w:t>
      </w:r>
    </w:p>
    <w:p w:rsidR="00453022" w:rsidRDefault="00453022" w:rsidP="00453022">
      <w:pPr>
        <w:pStyle w:val="a3"/>
        <w:shd w:val="clear" w:color="auto" w:fill="FFFFFF"/>
        <w:spacing w:before="30" w:beforeAutospacing="0" w:after="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 xml:space="preserve">15. </w:t>
      </w:r>
      <w:proofErr w:type="gramStart"/>
      <w:r>
        <w:rPr>
          <w:color w:val="000000"/>
          <w:sz w:val="28"/>
          <w:szCs w:val="28"/>
        </w:rPr>
        <w:t>Дисциплины, освоенные обучающимися в другой организации, осуществляющей образовательную деятельность, но не предусмотренные учебным планом данного учреждения, могут быть зачтены обучающемуся по его письменному заявлению или заявлению родителей (законных представителей) несовершеннолетнего обучающегося.</w:t>
      </w:r>
      <w:proofErr w:type="gramEnd"/>
    </w:p>
    <w:p w:rsidR="00453022" w:rsidRDefault="00453022" w:rsidP="00453022">
      <w:pPr>
        <w:pStyle w:val="a3"/>
        <w:shd w:val="clear" w:color="auto" w:fill="FFFFFF"/>
        <w:spacing w:before="3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</w:p>
    <w:p w:rsidR="00453022" w:rsidRDefault="00453022" w:rsidP="00453022">
      <w:pPr>
        <w:pStyle w:val="a3"/>
        <w:shd w:val="clear" w:color="auto" w:fill="FFFFFF"/>
        <w:spacing w:before="3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 </w:t>
      </w:r>
    </w:p>
    <w:p w:rsidR="00453022" w:rsidRDefault="00453022" w:rsidP="00453022">
      <w:pPr>
        <w:pStyle w:val="a3"/>
        <w:shd w:val="clear" w:color="auto" w:fill="FFFFFF"/>
        <w:spacing w:before="3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 </w:t>
      </w:r>
    </w:p>
    <w:p w:rsidR="006357B7" w:rsidRDefault="006357B7"/>
    <w:sectPr w:rsidR="006357B7" w:rsidSect="007208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>
    <w:useFELayout/>
  </w:compat>
  <w:rsids>
    <w:rsidRoot w:val="00453022"/>
    <w:rsid w:val="003C7574"/>
    <w:rsid w:val="00453022"/>
    <w:rsid w:val="00487FF4"/>
    <w:rsid w:val="00563381"/>
    <w:rsid w:val="006357B7"/>
    <w:rsid w:val="00720889"/>
    <w:rsid w:val="007D5338"/>
    <w:rsid w:val="009F75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8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3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53022"/>
  </w:style>
  <w:style w:type="paragraph" w:styleId="a4">
    <w:name w:val="Balloon Text"/>
    <w:basedOn w:val="a"/>
    <w:link w:val="a5"/>
    <w:uiPriority w:val="99"/>
    <w:semiHidden/>
    <w:unhideWhenUsed/>
    <w:rsid w:val="00453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30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85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548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</cp:lastModifiedBy>
  <cp:revision>6</cp:revision>
  <cp:lastPrinted>2018-06-03T06:13:00Z</cp:lastPrinted>
  <dcterms:created xsi:type="dcterms:W3CDTF">2014-01-07T16:56:00Z</dcterms:created>
  <dcterms:modified xsi:type="dcterms:W3CDTF">2018-06-04T04:36:00Z</dcterms:modified>
</cp:coreProperties>
</file>